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FA" w:rsidRDefault="001C58FA" w:rsidP="005070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C471E2" w:rsidRPr="005070DC" w:rsidRDefault="00C471E2" w:rsidP="005070D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070DC">
        <w:rPr>
          <w:rFonts w:ascii="Arial" w:hAnsi="Arial" w:cs="Arial"/>
          <w:b/>
          <w:sz w:val="20"/>
          <w:szCs w:val="20"/>
        </w:rPr>
        <w:t>Załącznik nr 1 – opis przedmiotu zamówienia</w:t>
      </w:r>
    </w:p>
    <w:p w:rsidR="00C471E2" w:rsidRPr="005070DC" w:rsidRDefault="00C471E2" w:rsidP="00C471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71E2" w:rsidRPr="005070DC" w:rsidRDefault="00C471E2" w:rsidP="00C471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070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Specyfikacja ilościowa i jakościowa odczynników biochemicznych </w:t>
      </w:r>
    </w:p>
    <w:p w:rsidR="00795FC7" w:rsidRPr="005070DC" w:rsidRDefault="00C471E2" w:rsidP="00300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70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oferowanego analizatora </w:t>
      </w:r>
    </w:p>
    <w:p w:rsidR="005070DC" w:rsidRPr="005070DC" w:rsidRDefault="005070DC" w:rsidP="00300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927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2722"/>
        <w:gridCol w:w="2268"/>
        <w:gridCol w:w="3827"/>
      </w:tblGrid>
      <w:tr w:rsidR="005070DC" w:rsidRPr="005070DC" w:rsidTr="005070DC">
        <w:tc>
          <w:tcPr>
            <w:tcW w:w="454" w:type="dxa"/>
            <w:vMerge w:val="restart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22" w:type="dxa"/>
            <w:vMerge w:val="restart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2705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Liniowość metody (górna wartość zakresu)</w:t>
            </w:r>
          </w:p>
        </w:tc>
        <w:tc>
          <w:tcPr>
            <w:tcW w:w="3827" w:type="dxa"/>
            <w:vMerge w:val="restart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liczba oznaczeń na 24 m-ce</w:t>
            </w:r>
          </w:p>
        </w:tc>
      </w:tr>
      <w:tr w:rsidR="005070DC" w:rsidRPr="005070DC" w:rsidTr="005070DC">
        <w:tc>
          <w:tcPr>
            <w:tcW w:w="454" w:type="dxa"/>
            <w:vMerge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Pożądana</w:t>
            </w:r>
          </w:p>
        </w:tc>
        <w:tc>
          <w:tcPr>
            <w:tcW w:w="3827" w:type="dxa"/>
            <w:vMerge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U/L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11700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ALT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U/L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19440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1"/>
            </w: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Amylaza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U/L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7C3B4E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Amylaza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4800 U/L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Fosfataza alkaliczna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 U/L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GGTP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 U/L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CK-NAC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U/L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Białko całkowite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g/dl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Białko CRP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hs</w:t>
            </w:r>
            <w:proofErr w:type="spellEnd"/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mg/L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7380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Bilirubina całkowita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mg/dl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Cholesterol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mg/dl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25200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Cholesterol HDL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 mg/dl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7C3B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18180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Trójglicerydy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mg/dl</w:t>
            </w:r>
          </w:p>
        </w:tc>
        <w:tc>
          <w:tcPr>
            <w:tcW w:w="3827" w:type="dxa"/>
            <w:vAlign w:val="center"/>
          </w:tcPr>
          <w:p w:rsidR="005070DC" w:rsidRPr="005070DC" w:rsidRDefault="007C3B4E" w:rsidP="007C3B4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19800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7C3B4E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Glukoza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Mocznik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06587A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Mocznik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06587A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28800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Kreatynina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moczowy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10980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moczowy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Białko w moczu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g/L</w:t>
            </w:r>
          </w:p>
        </w:tc>
        <w:tc>
          <w:tcPr>
            <w:tcW w:w="3827" w:type="dxa"/>
            <w:vAlign w:val="center"/>
          </w:tcPr>
          <w:p w:rsidR="005070DC" w:rsidRPr="005070DC" w:rsidRDefault="002006E4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Fosfor nieorganiczny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F74E3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Fosfor  nieorganiczny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Wapń całkowity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Wapń całkowity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Magnez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mg/dl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4F11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Magnez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mg/dl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</w:t>
            </w: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6D"/>
            </w: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g/dl</w:t>
            </w:r>
          </w:p>
        </w:tc>
        <w:tc>
          <w:tcPr>
            <w:tcW w:w="3827" w:type="dxa"/>
            <w:vAlign w:val="center"/>
          </w:tcPr>
          <w:p w:rsidR="005070DC" w:rsidRPr="005070DC" w:rsidRDefault="002006E4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7560</w:t>
            </w:r>
          </w:p>
        </w:tc>
      </w:tr>
      <w:tr w:rsidR="005070DC" w:rsidRPr="005070DC" w:rsidTr="005070DC">
        <w:tc>
          <w:tcPr>
            <w:tcW w:w="454" w:type="dxa"/>
            <w:vMerge w:val="restart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22" w:type="dxa"/>
            <w:vMerge w:val="restart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Hemoglobina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glikowana</w:t>
            </w:r>
            <w:proofErr w:type="spellEnd"/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THb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21 g/dl</w:t>
            </w:r>
          </w:p>
        </w:tc>
        <w:tc>
          <w:tcPr>
            <w:tcW w:w="3827" w:type="dxa"/>
            <w:vMerge w:val="restart"/>
            <w:vAlign w:val="center"/>
          </w:tcPr>
          <w:p w:rsidR="005070DC" w:rsidRPr="005070DC" w:rsidRDefault="002006E4" w:rsidP="002006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2340</w:t>
            </w:r>
          </w:p>
        </w:tc>
      </w:tr>
      <w:tr w:rsidR="005070DC" w:rsidRPr="005070DC" w:rsidTr="005070DC">
        <w:tc>
          <w:tcPr>
            <w:tcW w:w="454" w:type="dxa"/>
            <w:vMerge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HbA1c – 2 g/dl</w:t>
            </w:r>
          </w:p>
        </w:tc>
        <w:tc>
          <w:tcPr>
            <w:tcW w:w="3827" w:type="dxa"/>
            <w:vMerge/>
            <w:vAlign w:val="center"/>
          </w:tcPr>
          <w:p w:rsidR="005070DC" w:rsidRPr="005070DC" w:rsidRDefault="005070DC" w:rsidP="002006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Sód 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2006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14040</w:t>
            </w:r>
          </w:p>
          <w:p w:rsidR="004F11B0" w:rsidRPr="005070DC" w:rsidRDefault="004F11B0" w:rsidP="002006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Sód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Potas 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4F11B0" w:rsidP="007C3B4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1B0" w:rsidRPr="005070DC" w:rsidRDefault="002006E4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18160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Potas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Chlorki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 w:val="restart"/>
            <w:vAlign w:val="center"/>
          </w:tcPr>
          <w:p w:rsidR="004F11B0" w:rsidRPr="005070DC" w:rsidRDefault="002006E4" w:rsidP="002006E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1260</w:t>
            </w:r>
          </w:p>
        </w:tc>
      </w:tr>
      <w:tr w:rsidR="004F11B0" w:rsidRPr="005070DC" w:rsidTr="005070DC">
        <w:tc>
          <w:tcPr>
            <w:tcW w:w="454" w:type="dxa"/>
            <w:vAlign w:val="center"/>
          </w:tcPr>
          <w:p w:rsidR="004F11B0" w:rsidRPr="005070DC" w:rsidRDefault="004F11B0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22" w:type="dxa"/>
            <w:vAlign w:val="center"/>
          </w:tcPr>
          <w:p w:rsidR="004F11B0" w:rsidRPr="005070DC" w:rsidRDefault="004F11B0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Chlorki (mocz)</w:t>
            </w:r>
          </w:p>
        </w:tc>
        <w:tc>
          <w:tcPr>
            <w:tcW w:w="2268" w:type="dxa"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</w:t>
            </w:r>
            <w:proofErr w:type="spellStart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mmol</w:t>
            </w:r>
            <w:proofErr w:type="spellEnd"/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/L</w:t>
            </w:r>
          </w:p>
        </w:tc>
        <w:tc>
          <w:tcPr>
            <w:tcW w:w="3827" w:type="dxa"/>
            <w:vMerge/>
            <w:vAlign w:val="center"/>
          </w:tcPr>
          <w:p w:rsidR="004F11B0" w:rsidRPr="005070DC" w:rsidRDefault="004F11B0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Kalibratory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  <w:vMerge w:val="restart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Wg harmonogramu</w:t>
            </w: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Kontrole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  <w:vMerge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zużywalne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70DC" w:rsidRPr="005070DC" w:rsidTr="005070DC">
        <w:tc>
          <w:tcPr>
            <w:tcW w:w="454" w:type="dxa"/>
            <w:vAlign w:val="center"/>
          </w:tcPr>
          <w:p w:rsidR="005070DC" w:rsidRPr="005070DC" w:rsidRDefault="005070DC" w:rsidP="00795F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22" w:type="dxa"/>
            <w:vAlign w:val="center"/>
          </w:tcPr>
          <w:p w:rsidR="005070DC" w:rsidRPr="005070DC" w:rsidRDefault="005070DC" w:rsidP="00795FC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Dzierżawa analizatora</w:t>
            </w:r>
          </w:p>
        </w:tc>
        <w:tc>
          <w:tcPr>
            <w:tcW w:w="2268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  <w:vAlign w:val="center"/>
          </w:tcPr>
          <w:p w:rsidR="005070DC" w:rsidRPr="005070DC" w:rsidRDefault="005070DC" w:rsidP="003004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95FC7" w:rsidRPr="005070DC" w:rsidRDefault="00795FC7" w:rsidP="00795F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344A" w:rsidRDefault="0087344A" w:rsidP="0087344A">
      <w:pPr>
        <w:spacing w:after="0" w:line="240" w:lineRule="auto"/>
        <w:rPr>
          <w:rFonts w:ascii="Arial" w:hAnsi="Arial" w:cs="Arial"/>
        </w:rPr>
      </w:pPr>
    </w:p>
    <w:p w:rsidR="005070DC" w:rsidRDefault="005070DC" w:rsidP="0087344A">
      <w:pPr>
        <w:spacing w:after="0" w:line="240" w:lineRule="auto"/>
        <w:rPr>
          <w:rFonts w:ascii="Arial" w:hAnsi="Arial" w:cs="Arial"/>
        </w:rPr>
      </w:pPr>
    </w:p>
    <w:p w:rsidR="005070DC" w:rsidRPr="005070DC" w:rsidRDefault="005070DC" w:rsidP="0087344A">
      <w:pPr>
        <w:spacing w:after="0" w:line="240" w:lineRule="auto"/>
        <w:rPr>
          <w:rFonts w:ascii="Arial" w:hAnsi="Arial" w:cs="Arial"/>
        </w:rPr>
      </w:pPr>
    </w:p>
    <w:p w:rsidR="006E16A4" w:rsidRPr="005070DC" w:rsidRDefault="006E16A4" w:rsidP="0087344A">
      <w:pPr>
        <w:spacing w:after="0" w:line="240" w:lineRule="auto"/>
        <w:rPr>
          <w:rFonts w:ascii="Arial" w:hAnsi="Arial" w:cs="Arial"/>
        </w:rPr>
      </w:pPr>
      <w:r w:rsidRPr="005070DC">
        <w:rPr>
          <w:rFonts w:ascii="Arial" w:hAnsi="Arial" w:cs="Arial"/>
        </w:rPr>
        <w:t>Harmonogram kontroli:</w:t>
      </w:r>
    </w:p>
    <w:p w:rsidR="00B777B0" w:rsidRPr="005070DC" w:rsidRDefault="00B777B0" w:rsidP="0087344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70DC">
        <w:rPr>
          <w:rFonts w:ascii="Arial" w:hAnsi="Arial" w:cs="Arial"/>
        </w:rPr>
        <w:t xml:space="preserve">Parametry oznaczane w moczu – </w:t>
      </w:r>
      <w:r w:rsidR="00795FC7" w:rsidRPr="005070DC">
        <w:rPr>
          <w:rFonts w:ascii="Arial" w:hAnsi="Arial" w:cs="Arial"/>
        </w:rPr>
        <w:t>1</w:t>
      </w:r>
      <w:r w:rsidRPr="005070DC">
        <w:rPr>
          <w:rFonts w:ascii="Arial" w:hAnsi="Arial" w:cs="Arial"/>
        </w:rPr>
        <w:t xml:space="preserve"> x w tyg. na</w:t>
      </w:r>
      <w:r w:rsidR="00C471E2" w:rsidRPr="005070DC">
        <w:rPr>
          <w:rFonts w:ascii="Arial" w:hAnsi="Arial" w:cs="Arial"/>
        </w:rPr>
        <w:t xml:space="preserve"> </w:t>
      </w:r>
      <w:r w:rsidR="004F11B0">
        <w:rPr>
          <w:rFonts w:ascii="Arial" w:hAnsi="Arial" w:cs="Arial"/>
        </w:rPr>
        <w:t xml:space="preserve">jednym poziomie </w:t>
      </w:r>
      <w:r w:rsidR="002006E4">
        <w:rPr>
          <w:rFonts w:ascii="Arial" w:hAnsi="Arial" w:cs="Arial"/>
        </w:rPr>
        <w:t>(wysoki)</w:t>
      </w:r>
    </w:p>
    <w:p w:rsidR="00B777B0" w:rsidRPr="005070DC" w:rsidRDefault="00C471E2" w:rsidP="0087344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70DC">
        <w:rPr>
          <w:rFonts w:ascii="Arial" w:hAnsi="Arial" w:cs="Arial"/>
        </w:rPr>
        <w:t>HbA1c – 1 x w tyg. na dwóch poziomach</w:t>
      </w:r>
    </w:p>
    <w:p w:rsidR="00C471E2" w:rsidRPr="005070DC" w:rsidRDefault="00C471E2" w:rsidP="0087344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70DC">
        <w:rPr>
          <w:rFonts w:ascii="Arial" w:hAnsi="Arial" w:cs="Arial"/>
        </w:rPr>
        <w:t xml:space="preserve">Białko CRP – </w:t>
      </w:r>
      <w:r w:rsidR="004F11B0">
        <w:rPr>
          <w:rFonts w:ascii="Arial" w:hAnsi="Arial" w:cs="Arial"/>
        </w:rPr>
        <w:t>2</w:t>
      </w:r>
      <w:r w:rsidRPr="005070DC">
        <w:rPr>
          <w:rFonts w:ascii="Arial" w:hAnsi="Arial" w:cs="Arial"/>
        </w:rPr>
        <w:t xml:space="preserve"> x w tyg. na dwóch poziomach</w:t>
      </w:r>
    </w:p>
    <w:p w:rsidR="006E16A4" w:rsidRPr="005070DC" w:rsidRDefault="00C471E2" w:rsidP="0087344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70DC">
        <w:rPr>
          <w:rFonts w:ascii="Arial" w:hAnsi="Arial" w:cs="Arial"/>
        </w:rPr>
        <w:t>Pozostałe parametry – 5 x w tyg. na dwóch poziomach</w:t>
      </w:r>
    </w:p>
    <w:p w:rsidR="0087344A" w:rsidRPr="005070DC" w:rsidRDefault="0087344A" w:rsidP="0087344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b/>
          <w:bCs/>
          <w:lang w:eastAsia="pl-PL"/>
        </w:rPr>
        <w:t xml:space="preserve">Ocena jakości odczynników </w:t>
      </w: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lang w:eastAsia="pl-PL"/>
        </w:rPr>
        <w:t>Parametr oceniany: liniowość odczynnika</w:t>
      </w: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b/>
          <w:bCs/>
          <w:lang w:eastAsia="pl-PL"/>
        </w:rPr>
        <w:t>Sposób oceny:</w:t>
      </w:r>
    </w:p>
    <w:p w:rsidR="0087344A" w:rsidRPr="005070DC" w:rsidRDefault="0087344A" w:rsidP="00873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lang w:eastAsia="pl-PL"/>
        </w:rPr>
        <w:t>oferta o tej samej lub większej liniowości – 1 pkt</w:t>
      </w:r>
    </w:p>
    <w:p w:rsidR="0087344A" w:rsidRPr="005070DC" w:rsidRDefault="0087344A" w:rsidP="00873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070DC">
        <w:rPr>
          <w:rFonts w:ascii="Arial" w:eastAsia="Times New Roman" w:hAnsi="Arial" w:cs="Arial"/>
          <w:lang w:eastAsia="pl-PL"/>
        </w:rPr>
        <w:t>oferta o mniejszej liniowości - 0 pkt</w:t>
      </w:r>
    </w:p>
    <w:p w:rsidR="0087344A" w:rsidRPr="005070DC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7344A" w:rsidRPr="00867E71" w:rsidRDefault="0087344A" w:rsidP="008734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67E71">
        <w:rPr>
          <w:rFonts w:ascii="Arial" w:eastAsia="Times New Roman" w:hAnsi="Arial" w:cs="Arial"/>
          <w:b/>
          <w:bCs/>
          <w:lang w:eastAsia="pl-PL"/>
        </w:rPr>
        <w:t xml:space="preserve">Maksymalna ilość punktów – </w:t>
      </w:r>
      <w:r w:rsidR="009F02FA" w:rsidRPr="00867E71">
        <w:rPr>
          <w:rFonts w:ascii="Arial" w:eastAsia="Times New Roman" w:hAnsi="Arial" w:cs="Arial"/>
          <w:b/>
          <w:bCs/>
          <w:lang w:eastAsia="pl-PL"/>
        </w:rPr>
        <w:t>37</w:t>
      </w:r>
    </w:p>
    <w:p w:rsidR="005070DC" w:rsidRDefault="005070DC" w:rsidP="0087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070DC" w:rsidRDefault="005070D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070DC" w:rsidSect="00300417">
      <w:headerReference w:type="default" r:id="rId8"/>
      <w:pgSz w:w="11906" w:h="16838"/>
      <w:pgMar w:top="794" w:right="1021" w:bottom="79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75" w:rsidRDefault="008E5575" w:rsidP="0087344A">
      <w:pPr>
        <w:spacing w:after="0" w:line="240" w:lineRule="auto"/>
      </w:pPr>
      <w:r>
        <w:separator/>
      </w:r>
    </w:p>
  </w:endnote>
  <w:endnote w:type="continuationSeparator" w:id="0">
    <w:p w:rsidR="008E5575" w:rsidRDefault="008E5575" w:rsidP="008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75" w:rsidRDefault="008E5575" w:rsidP="0087344A">
      <w:pPr>
        <w:spacing w:after="0" w:line="240" w:lineRule="auto"/>
      </w:pPr>
      <w:r>
        <w:separator/>
      </w:r>
    </w:p>
  </w:footnote>
  <w:footnote w:type="continuationSeparator" w:id="0">
    <w:p w:rsidR="008E5575" w:rsidRDefault="008E5575" w:rsidP="008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4A" w:rsidRPr="0087344A" w:rsidRDefault="001C58FA" w:rsidP="001C58FA">
    <w:pPr>
      <w:pStyle w:val="Nagwek"/>
      <w:tabs>
        <w:tab w:val="left" w:pos="2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SIWZ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ZP-2511-12-GK/2018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81"/>
    <w:multiLevelType w:val="hybridMultilevel"/>
    <w:tmpl w:val="1B80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E4C"/>
    <w:multiLevelType w:val="multilevel"/>
    <w:tmpl w:val="204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10F6E"/>
    <w:multiLevelType w:val="hybridMultilevel"/>
    <w:tmpl w:val="55E8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2D"/>
    <w:multiLevelType w:val="hybridMultilevel"/>
    <w:tmpl w:val="7D66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2C58"/>
    <w:multiLevelType w:val="hybridMultilevel"/>
    <w:tmpl w:val="B63E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7A6F"/>
    <w:multiLevelType w:val="hybridMultilevel"/>
    <w:tmpl w:val="74B4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35"/>
    <w:rsid w:val="0006587A"/>
    <w:rsid w:val="000A4DA4"/>
    <w:rsid w:val="000F427E"/>
    <w:rsid w:val="001020F9"/>
    <w:rsid w:val="00166101"/>
    <w:rsid w:val="00185A80"/>
    <w:rsid w:val="001C58FA"/>
    <w:rsid w:val="002006E4"/>
    <w:rsid w:val="00216E6A"/>
    <w:rsid w:val="002705F4"/>
    <w:rsid w:val="00281530"/>
    <w:rsid w:val="002B4960"/>
    <w:rsid w:val="00300417"/>
    <w:rsid w:val="00355899"/>
    <w:rsid w:val="0045204E"/>
    <w:rsid w:val="00474C8C"/>
    <w:rsid w:val="004B6432"/>
    <w:rsid w:val="004F11B0"/>
    <w:rsid w:val="005070DC"/>
    <w:rsid w:val="005C07E9"/>
    <w:rsid w:val="00664ECB"/>
    <w:rsid w:val="006E16A4"/>
    <w:rsid w:val="006F409B"/>
    <w:rsid w:val="006F6519"/>
    <w:rsid w:val="00707F63"/>
    <w:rsid w:val="0074013F"/>
    <w:rsid w:val="00795FC7"/>
    <w:rsid w:val="007C3B4E"/>
    <w:rsid w:val="00867E71"/>
    <w:rsid w:val="0087344A"/>
    <w:rsid w:val="008D16D0"/>
    <w:rsid w:val="008E5575"/>
    <w:rsid w:val="009569F8"/>
    <w:rsid w:val="00992363"/>
    <w:rsid w:val="009F02FA"/>
    <w:rsid w:val="00A62F82"/>
    <w:rsid w:val="00AB5C7D"/>
    <w:rsid w:val="00AC6408"/>
    <w:rsid w:val="00AF2BA0"/>
    <w:rsid w:val="00AF4B1F"/>
    <w:rsid w:val="00B27C33"/>
    <w:rsid w:val="00B777B0"/>
    <w:rsid w:val="00B95E23"/>
    <w:rsid w:val="00B974D2"/>
    <w:rsid w:val="00C471E2"/>
    <w:rsid w:val="00C62947"/>
    <w:rsid w:val="00C81ED4"/>
    <w:rsid w:val="00CD3B35"/>
    <w:rsid w:val="00CF0FD5"/>
    <w:rsid w:val="00D66DB7"/>
    <w:rsid w:val="00D72A0A"/>
    <w:rsid w:val="00DD6602"/>
    <w:rsid w:val="00E45E51"/>
    <w:rsid w:val="00EB4A31"/>
    <w:rsid w:val="00EC4839"/>
    <w:rsid w:val="00F127C7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1F8FFD3-0D26-41C1-B0CA-E2944B0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4A"/>
  </w:style>
  <w:style w:type="paragraph" w:styleId="Stopka">
    <w:name w:val="footer"/>
    <w:basedOn w:val="Normalny"/>
    <w:link w:val="StopkaZnak"/>
    <w:uiPriority w:val="99"/>
    <w:unhideWhenUsed/>
    <w:rsid w:val="008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4A"/>
  </w:style>
  <w:style w:type="table" w:customStyle="1" w:styleId="Tabela-Siatka1">
    <w:name w:val="Tabela - Siatka1"/>
    <w:basedOn w:val="Standardowy"/>
    <w:next w:val="Tabela-Siatka"/>
    <w:uiPriority w:val="59"/>
    <w:rsid w:val="008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57E1-6C3B-41DB-9A22-F306337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Grażyna Kowalczyk</cp:lastModifiedBy>
  <cp:revision>10</cp:revision>
  <cp:lastPrinted>2016-05-30T08:59:00Z</cp:lastPrinted>
  <dcterms:created xsi:type="dcterms:W3CDTF">2018-10-16T12:05:00Z</dcterms:created>
  <dcterms:modified xsi:type="dcterms:W3CDTF">2018-10-17T10:42:00Z</dcterms:modified>
</cp:coreProperties>
</file>